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C3" w:rsidRPr="00224E44" w:rsidRDefault="002D13C3" w:rsidP="002D1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42B" w:rsidRDefault="0073342B" w:rsidP="002D1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DAB" w:rsidRDefault="00467DAB" w:rsidP="00467DAB">
      <w:pPr>
        <w:spacing w:after="0"/>
        <w:ind w:lef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9B2" w:rsidRDefault="00467DAB" w:rsidP="00467DAB">
      <w:pPr>
        <w:spacing w:after="0"/>
        <w:ind w:left="-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AB">
        <w:rPr>
          <w:rFonts w:ascii="Times New Roman" w:hAnsi="Times New Roman" w:cs="Times New Roman"/>
          <w:b/>
          <w:sz w:val="24"/>
          <w:szCs w:val="24"/>
        </w:rPr>
        <w:t>ПРОГРАМА ЗА ОБУЧЕНИЕ ЗА БАЗОВО НИВО НА ОБЩИ ДИГИТАЛНИ УМЕНИЯ В СЪОТВЕТСТВИЕ С ЕВРОПЕЙСКАТА РАМКА ЗА ДИГИТАЛНА КОМПЕТЕНТНОСТ (НИВА 1-2 ОТ DigComp 2.1)</w:t>
      </w:r>
    </w:p>
    <w:p w:rsidR="00D529B2" w:rsidRDefault="003D4A9C" w:rsidP="00D529B2">
      <w:pPr>
        <w:spacing w:after="0"/>
        <w:ind w:left="467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D4A9C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Общ брой часове за обучение - 45 учебни часа</w:t>
      </w:r>
    </w:p>
    <w:p w:rsidR="00D529B2" w:rsidRPr="00D46114" w:rsidRDefault="00D529B2" w:rsidP="00467DAB">
      <w:pPr>
        <w:tabs>
          <w:tab w:val="left" w:pos="1141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5840" w:type="dxa"/>
        <w:tblInd w:w="-702" w:type="dxa"/>
        <w:tblLook w:val="04A0"/>
      </w:tblPr>
      <w:tblGrid>
        <w:gridCol w:w="3060"/>
        <w:gridCol w:w="6750"/>
        <w:gridCol w:w="1980"/>
        <w:gridCol w:w="2970"/>
        <w:gridCol w:w="1080"/>
      </w:tblGrid>
      <w:tr w:rsidR="00157746" w:rsidTr="00157746">
        <w:tc>
          <w:tcPr>
            <w:tcW w:w="3060" w:type="dxa"/>
          </w:tcPr>
          <w:p w:rsidR="00467DAB" w:rsidRPr="00467DAB" w:rsidRDefault="00467DAB" w:rsidP="00467D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Теми</w:t>
            </w:r>
          </w:p>
        </w:tc>
        <w:tc>
          <w:tcPr>
            <w:tcW w:w="6750" w:type="dxa"/>
          </w:tcPr>
          <w:p w:rsidR="00467DAB" w:rsidRPr="00467DAB" w:rsidRDefault="00467DAB" w:rsidP="00467D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Компетентности като очаквани резултати от обучението</w:t>
            </w:r>
          </w:p>
        </w:tc>
        <w:tc>
          <w:tcPr>
            <w:tcW w:w="1980" w:type="dxa"/>
          </w:tcPr>
          <w:p w:rsidR="00467DAB" w:rsidRPr="00467DAB" w:rsidRDefault="00467DAB" w:rsidP="00467D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 понятия</w:t>
            </w:r>
          </w:p>
        </w:tc>
        <w:tc>
          <w:tcPr>
            <w:tcW w:w="2970" w:type="dxa"/>
          </w:tcPr>
          <w:p w:rsidR="00467DAB" w:rsidRPr="00467DAB" w:rsidRDefault="00467DAB" w:rsidP="00467D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Примерни софтуерни програми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6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задачи за изпълнение</w:t>
            </w:r>
          </w:p>
        </w:tc>
        <w:tc>
          <w:tcPr>
            <w:tcW w:w="1080" w:type="dxa"/>
          </w:tcPr>
          <w:p w:rsidR="00467DAB" w:rsidRPr="00467DAB" w:rsidRDefault="00467DAB" w:rsidP="00467D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Учебни </w:t>
            </w:r>
          </w:p>
          <w:p w:rsidR="00467DAB" w:rsidRPr="00467DAB" w:rsidRDefault="00467DAB" w:rsidP="00467D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часове</w:t>
            </w:r>
          </w:p>
        </w:tc>
      </w:tr>
      <w:tr w:rsidR="00467DAB" w:rsidTr="00157746">
        <w:tc>
          <w:tcPr>
            <w:tcW w:w="14760" w:type="dxa"/>
            <w:gridSpan w:val="4"/>
          </w:tcPr>
          <w:p w:rsidR="00467DAB" w:rsidRPr="00467DAB" w:rsidRDefault="00467DAB" w:rsidP="0046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AB">
              <w:rPr>
                <w:rFonts w:ascii="Times New Roman" w:hAnsi="Times New Roman" w:cs="Times New Roman"/>
                <w:b/>
                <w:sz w:val="24"/>
                <w:szCs w:val="24"/>
              </w:rPr>
              <w:t>1. Грамотност, свързана с информация и данни</w:t>
            </w:r>
          </w:p>
        </w:tc>
        <w:tc>
          <w:tcPr>
            <w:tcW w:w="1080" w:type="dxa"/>
          </w:tcPr>
          <w:p w:rsidR="00467DAB" w:rsidRPr="00467DAB" w:rsidRDefault="00467DAB" w:rsidP="0045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AB">
              <w:rPr>
                <w:rFonts w:ascii="Times New Roman" w:hAnsi="Times New Roman" w:cs="Times New Roman"/>
                <w:b/>
                <w:sz w:val="24"/>
                <w:szCs w:val="24"/>
              </w:rPr>
              <w:t>5 часа</w:t>
            </w:r>
          </w:p>
        </w:tc>
      </w:tr>
      <w:tr w:rsidR="00157746" w:rsidRPr="00467DAB" w:rsidTr="00157746">
        <w:tc>
          <w:tcPr>
            <w:tcW w:w="3060" w:type="dxa"/>
          </w:tcPr>
          <w:p w:rsidR="00467DAB" w:rsidRPr="00467DAB" w:rsidRDefault="00467DAB" w:rsidP="0046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DAB">
              <w:rPr>
                <w:rFonts w:ascii="Times New Roman" w:hAnsi="Times New Roman" w:cs="Times New Roman"/>
                <w:sz w:val="20"/>
                <w:szCs w:val="20"/>
              </w:rPr>
              <w:t xml:space="preserve">1.1 Сърфиране, търсене и филтриране на данни, информация и дигитално </w:t>
            </w:r>
          </w:p>
          <w:p w:rsidR="00467DAB" w:rsidRPr="00467DAB" w:rsidRDefault="00467DAB" w:rsidP="0046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DAB">
              <w:rPr>
                <w:rFonts w:ascii="Times New Roman" w:hAnsi="Times New Roman" w:cs="Times New Roman"/>
                <w:sz w:val="20"/>
                <w:szCs w:val="20"/>
              </w:rPr>
              <w:t>съдържание</w:t>
            </w:r>
          </w:p>
        </w:tc>
        <w:tc>
          <w:tcPr>
            <w:tcW w:w="6750" w:type="dxa"/>
          </w:tcPr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 познава подходи за търсене на информация и дигитално съдържание в Интернет; знае как да използва ключови думи като средство за филтриране, анализ, подбор и критично ползване на информация, данни и дигитално съдържание в Интернет</w:t>
            </w:r>
          </w:p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 да се използва Интернет и системи за търсене с цел търсене на работа</w:t>
            </w:r>
          </w:p>
          <w:p w:rsidR="00467DAB" w:rsidRPr="00467DAB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b/>
                <w:sz w:val="20"/>
                <w:szCs w:val="20"/>
              </w:rPr>
              <w:t>Нагласи:</w:t>
            </w: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 използва Интернет като източник на информация и средство за намиране на работа</w:t>
            </w:r>
          </w:p>
        </w:tc>
        <w:tc>
          <w:tcPr>
            <w:tcW w:w="1980" w:type="dxa"/>
          </w:tcPr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интернет; програма за разглеждане на уеб сайт (браузер); </w:t>
            </w:r>
          </w:p>
          <w:p w:rsidR="00467DAB" w:rsidRPr="00467DAB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>търсене в интернет</w:t>
            </w:r>
          </w:p>
        </w:tc>
        <w:tc>
          <w:tcPr>
            <w:tcW w:w="2970" w:type="dxa"/>
          </w:tcPr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уеб браузер: </w:t>
            </w:r>
          </w:p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Google Chrome, </w:t>
            </w:r>
          </w:p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Mozilla Firefox, </w:t>
            </w:r>
          </w:p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Microsoft Edge, Opera, </w:t>
            </w:r>
          </w:p>
          <w:p w:rsidR="00467DAB" w:rsidRPr="00467DAB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>Safari или друг.</w:t>
            </w:r>
          </w:p>
        </w:tc>
        <w:tc>
          <w:tcPr>
            <w:tcW w:w="1080" w:type="dxa"/>
          </w:tcPr>
          <w:p w:rsidR="00467DAB" w:rsidRPr="00467DAB" w:rsidRDefault="004574FE" w:rsidP="00457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157746" w:rsidRPr="00467DAB" w:rsidTr="00157746">
        <w:tc>
          <w:tcPr>
            <w:tcW w:w="3060" w:type="dxa"/>
          </w:tcPr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1.2 Оценяване на данни, информация и дигитално </w:t>
            </w:r>
          </w:p>
          <w:p w:rsidR="00467DAB" w:rsidRPr="00467DAB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>съдържание</w:t>
            </w:r>
          </w:p>
        </w:tc>
        <w:tc>
          <w:tcPr>
            <w:tcW w:w="6750" w:type="dxa"/>
          </w:tcPr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 познава референтни източници на достоверна и надеждна информация и дигитално съдържание в Интернет, (базово) разбира феномена на фалшивите новини</w:t>
            </w:r>
          </w:p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идентифицира достоверна информация и данни, може да открива и различава достоверни и надеждни източници на информация, може да </w:t>
            </w:r>
          </w:p>
          <w:p w:rsid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>открива фалшива и невярна информация в Интернет</w:t>
            </w:r>
          </w:p>
          <w:p w:rsidR="00467DAB" w:rsidRPr="00467DAB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b/>
                <w:sz w:val="20"/>
                <w:szCs w:val="20"/>
              </w:rPr>
              <w:t>Нагласи:</w:t>
            </w: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 критичен поглед към информацията в Интернет, не разпространява фалшиви новини</w:t>
            </w:r>
          </w:p>
        </w:tc>
        <w:tc>
          <w:tcPr>
            <w:tcW w:w="1980" w:type="dxa"/>
          </w:tcPr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>уеб адрес;</w:t>
            </w:r>
          </w:p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>хипервръзка</w:t>
            </w:r>
          </w:p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източници на </w:t>
            </w:r>
          </w:p>
          <w:p w:rsidR="00467DAB" w:rsidRPr="00467DAB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2970" w:type="dxa"/>
          </w:tcPr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Видове уеб сайтове. </w:t>
            </w:r>
          </w:p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Базова структура на </w:t>
            </w:r>
          </w:p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уеб сайт. </w:t>
            </w:r>
          </w:p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Разграничаване на </w:t>
            </w:r>
          </w:p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домейни от първо </w:t>
            </w:r>
          </w:p>
          <w:p w:rsidR="00467DAB" w:rsidRPr="00467DAB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>ниво.</w:t>
            </w:r>
          </w:p>
        </w:tc>
        <w:tc>
          <w:tcPr>
            <w:tcW w:w="1080" w:type="dxa"/>
          </w:tcPr>
          <w:p w:rsidR="00467DAB" w:rsidRPr="00467DAB" w:rsidRDefault="004574FE" w:rsidP="00457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  <w:tr w:rsidR="00157746" w:rsidRPr="00467DAB" w:rsidTr="00157746">
        <w:tc>
          <w:tcPr>
            <w:tcW w:w="3060" w:type="dxa"/>
          </w:tcPr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1.3 Управление на данни, информация и дигитално </w:t>
            </w:r>
          </w:p>
          <w:p w:rsidR="00467DAB" w:rsidRPr="00467DAB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>съдържание</w:t>
            </w:r>
          </w:p>
        </w:tc>
        <w:tc>
          <w:tcPr>
            <w:tcW w:w="6750" w:type="dxa"/>
          </w:tcPr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 познава прости начини за управление и съхранение на данни, информация и дигитално съдържание на различни устройства, с използване на формати и в различни компютърни системи (PC, умен телефон, облачни системи и др.). </w:t>
            </w:r>
          </w:p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 може да организира, търси и съхранява информацията във файлове и директории, да създава и управлява файлове и директории, да използва различни устройства за съхраняване на информация</w:t>
            </w:r>
          </w:p>
          <w:p w:rsidR="00467DAB" w:rsidRPr="00467DAB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b/>
                <w:sz w:val="20"/>
                <w:szCs w:val="20"/>
              </w:rPr>
              <w:t>Нагласи:</w:t>
            </w: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 следва правила за създаване и управление на файлове и директории</w:t>
            </w:r>
          </w:p>
        </w:tc>
        <w:tc>
          <w:tcPr>
            <w:tcW w:w="1980" w:type="dxa"/>
          </w:tcPr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>файлова система</w:t>
            </w:r>
          </w:p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>файл, папки,</w:t>
            </w:r>
          </w:p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основни действия за </w:t>
            </w:r>
          </w:p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на </w:t>
            </w:r>
          </w:p>
          <w:p w:rsidR="00467DAB" w:rsidRPr="00467DAB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>файлове и папки</w:t>
            </w:r>
          </w:p>
        </w:tc>
        <w:tc>
          <w:tcPr>
            <w:tcW w:w="2970" w:type="dxa"/>
          </w:tcPr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на </w:t>
            </w:r>
          </w:p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>Файлова система</w:t>
            </w:r>
          </w:p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Основни операции с </w:t>
            </w:r>
          </w:p>
          <w:p w:rsidR="004574FE" w:rsidRPr="004574FE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 xml:space="preserve">File Explorer/Windows </w:t>
            </w:r>
          </w:p>
          <w:p w:rsidR="00467DAB" w:rsidRPr="00467DAB" w:rsidRDefault="004574FE" w:rsidP="0045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FE">
              <w:rPr>
                <w:rFonts w:ascii="Times New Roman" w:hAnsi="Times New Roman" w:cs="Times New Roman"/>
                <w:sz w:val="20"/>
                <w:szCs w:val="20"/>
              </w:rPr>
              <w:t>Explorer/ други</w:t>
            </w:r>
          </w:p>
        </w:tc>
        <w:tc>
          <w:tcPr>
            <w:tcW w:w="1080" w:type="dxa"/>
          </w:tcPr>
          <w:p w:rsidR="00467DAB" w:rsidRPr="00467DAB" w:rsidRDefault="004574FE" w:rsidP="00457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  <w:tr w:rsidR="004574FE" w:rsidRPr="00467DAB" w:rsidTr="00157746">
        <w:tc>
          <w:tcPr>
            <w:tcW w:w="14760" w:type="dxa"/>
            <w:gridSpan w:val="4"/>
          </w:tcPr>
          <w:p w:rsidR="004574FE" w:rsidRPr="00386A69" w:rsidRDefault="004574FE" w:rsidP="002D1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Комуникация и сътрудничество</w:t>
            </w:r>
          </w:p>
        </w:tc>
        <w:tc>
          <w:tcPr>
            <w:tcW w:w="1080" w:type="dxa"/>
          </w:tcPr>
          <w:p w:rsidR="004574FE" w:rsidRPr="00386A69" w:rsidRDefault="004574FE" w:rsidP="0045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69">
              <w:rPr>
                <w:rFonts w:ascii="Times New Roman" w:hAnsi="Times New Roman" w:cs="Times New Roman"/>
                <w:b/>
                <w:sz w:val="24"/>
                <w:szCs w:val="24"/>
              </w:rPr>
              <w:t>8 часа</w:t>
            </w:r>
          </w:p>
        </w:tc>
      </w:tr>
      <w:tr w:rsidR="00157746" w:rsidRPr="00467DAB" w:rsidTr="00157746">
        <w:tc>
          <w:tcPr>
            <w:tcW w:w="3060" w:type="dxa"/>
          </w:tcPr>
          <w:p w:rsidR="00467DAB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2.1 Взаимодействие чрез дигитални технологии</w:t>
            </w:r>
          </w:p>
        </w:tc>
        <w:tc>
          <w:tcPr>
            <w:tcW w:w="675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познава различни видове технологии за комуникация (базово ниво)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може да използва дигиталните технологии и инструменти за общуване и сътрудничество от различни компютърни системи (умен телефон, компютър, в Интернет), разпознава различни технологии за комуникация (текстови съобщения, видео разговори, електронна поща) и може да ги използва във формален и неформален контекст</w:t>
            </w:r>
          </w:p>
          <w:p w:rsidR="00467DAB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b/>
                <w:sz w:val="20"/>
                <w:szCs w:val="20"/>
              </w:rPr>
              <w:t>Нагласи: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избор на подходящи дигитални технологии за комуникация в различен контекст</w:t>
            </w:r>
          </w:p>
        </w:tc>
        <w:tc>
          <w:tcPr>
            <w:tcW w:w="198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Електронна поща,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адрес за</w:t>
            </w:r>
            <w:r w:rsidR="00157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електронна поща,видове истеми за синхронна и </w:t>
            </w:r>
          </w:p>
          <w:p w:rsidR="00467DAB" w:rsidRPr="00467DAB" w:rsidRDefault="00386A69" w:rsidP="0015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асинхронна комуникация (текстови</w:t>
            </w:r>
            <w:r w:rsidR="00157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съобщения, електронна поща)</w:t>
            </w:r>
          </w:p>
        </w:tc>
        <w:tc>
          <w:tcPr>
            <w:tcW w:w="297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Създаване на електронна поща: 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например abv.bg, mail.bg, gmail.bg или друг. 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Инсталиране и работа 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със система за текстови съобщения: </w:t>
            </w:r>
          </w:p>
          <w:p w:rsidR="00467DAB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Viber, Skype или друг.</w:t>
            </w:r>
          </w:p>
        </w:tc>
        <w:tc>
          <w:tcPr>
            <w:tcW w:w="1080" w:type="dxa"/>
          </w:tcPr>
          <w:p w:rsidR="00467DAB" w:rsidRPr="00467DAB" w:rsidRDefault="00386A69" w:rsidP="00457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  <w:tr w:rsidR="00157746" w:rsidRPr="00467DAB" w:rsidTr="00157746">
        <w:tc>
          <w:tcPr>
            <w:tcW w:w="3060" w:type="dxa"/>
          </w:tcPr>
          <w:p w:rsidR="00467DAB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2.2 Споделяне чрез дигитални технологии</w:t>
            </w:r>
          </w:p>
        </w:tc>
        <w:tc>
          <w:tcPr>
            <w:tcW w:w="675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познава различни начини и модели за споделяне на информация чрез дигитални технологии (умен телефон, компютър в интернет, облачна 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система), разпознава техните ограничения и следва добри практики.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може да използва подходящи технологии за споделяне на информация и данни, може да използва критично социалните мрежи като информационен канал и като средство за споделяне на информация, 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може да използва базови облачни технологии за споделяне на информация.</w:t>
            </w:r>
          </w:p>
          <w:p w:rsidR="00467DAB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b/>
                <w:sz w:val="20"/>
                <w:szCs w:val="20"/>
              </w:rPr>
              <w:t>Нагласи: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разпознава подходящи методи за споделяне на информация и данни в различен контекст</w:t>
            </w:r>
          </w:p>
        </w:tc>
        <w:tc>
          <w:tcPr>
            <w:tcW w:w="198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Създаване на </w:t>
            </w:r>
          </w:p>
          <w:p w:rsidR="00467DAB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електронно писмо;</w:t>
            </w:r>
          </w:p>
        </w:tc>
        <w:tc>
          <w:tcPr>
            <w:tcW w:w="297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Споделяне на файлове 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- през електронна поща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- през система за съобщения</w:t>
            </w:r>
          </w:p>
          <w:p w:rsidR="00467DAB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през облачна система</w:t>
            </w:r>
          </w:p>
        </w:tc>
        <w:tc>
          <w:tcPr>
            <w:tcW w:w="1080" w:type="dxa"/>
          </w:tcPr>
          <w:p w:rsidR="00467DAB" w:rsidRPr="00467DAB" w:rsidRDefault="00386A69" w:rsidP="00457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  <w:tr w:rsidR="00157746" w:rsidRPr="00467DAB" w:rsidTr="00157746">
        <w:tc>
          <w:tcPr>
            <w:tcW w:w="306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2.3 Участие в гражданските процеси чрез дигитални </w:t>
            </w:r>
          </w:p>
          <w:p w:rsidR="00467DAB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675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познава общата концепция за видовете електронни услуги и начини за използване на дигитални технологии за изпълнение на основни 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процеси в гражданското общество.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може да търси и намира електронни услуги, предоставени от различни публични организации. </w:t>
            </w:r>
          </w:p>
          <w:p w:rsidR="00467DAB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b/>
                <w:sz w:val="20"/>
                <w:szCs w:val="20"/>
              </w:rPr>
              <w:t>Нагласи: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разпознава предимствата от използване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електронни услуги.</w:t>
            </w:r>
          </w:p>
        </w:tc>
        <w:tc>
          <w:tcPr>
            <w:tcW w:w="198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Официални интернет сайтове на държавни </w:t>
            </w:r>
          </w:p>
          <w:p w:rsidR="00467DAB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институции</w:t>
            </w:r>
          </w:p>
        </w:tc>
        <w:tc>
          <w:tcPr>
            <w:tcW w:w="297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Разпознава 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официални интернет 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сайтове на държавни </w:t>
            </w:r>
          </w:p>
          <w:p w:rsidR="00467DAB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институции</w:t>
            </w:r>
          </w:p>
        </w:tc>
        <w:tc>
          <w:tcPr>
            <w:tcW w:w="1080" w:type="dxa"/>
          </w:tcPr>
          <w:p w:rsidR="00467DAB" w:rsidRPr="00467DAB" w:rsidRDefault="00386A69" w:rsidP="00386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</w:tr>
      <w:tr w:rsidR="00157746" w:rsidRPr="00467DAB" w:rsidTr="00157746">
        <w:tc>
          <w:tcPr>
            <w:tcW w:w="3060" w:type="dxa"/>
          </w:tcPr>
          <w:p w:rsidR="00386A69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2.4 Сътрудничество чрез дигитални технологии</w:t>
            </w:r>
          </w:p>
        </w:tc>
        <w:tc>
          <w:tcPr>
            <w:tcW w:w="675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познава принципите на работа с облачни технологии и технологии за сътрудничество (базово ниво), следва добри практики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може да използва технологии за съвместна работа и сътрудничество (създаване на споделени документи, коментиране и редактиране на споделени документи в реално време).</w:t>
            </w:r>
          </w:p>
          <w:p w:rsidR="00386A69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b/>
                <w:sz w:val="20"/>
                <w:szCs w:val="20"/>
              </w:rPr>
              <w:t>Нагласи: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положително отношение за сътрудничество чрез облачни технологии</w:t>
            </w:r>
          </w:p>
        </w:tc>
        <w:tc>
          <w:tcPr>
            <w:tcW w:w="198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Облачни технологии за </w:t>
            </w:r>
          </w:p>
          <w:p w:rsidR="00386A69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съвместна работа</w:t>
            </w:r>
          </w:p>
        </w:tc>
        <w:tc>
          <w:tcPr>
            <w:tcW w:w="297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на общ документ в облачна среда (Google Docs, </w:t>
            </w:r>
          </w:p>
          <w:p w:rsidR="00386A69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Microsoft 365, друг).</w:t>
            </w:r>
          </w:p>
        </w:tc>
        <w:tc>
          <w:tcPr>
            <w:tcW w:w="1080" w:type="dxa"/>
          </w:tcPr>
          <w:p w:rsidR="00386A69" w:rsidRPr="00467DAB" w:rsidRDefault="00386A69" w:rsidP="00386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A7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157746" w:rsidRPr="00467DAB" w:rsidTr="00157746">
        <w:tc>
          <w:tcPr>
            <w:tcW w:w="3060" w:type="dxa"/>
          </w:tcPr>
          <w:p w:rsidR="00386A69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2.5 Онлайн етикет</w:t>
            </w:r>
          </w:p>
        </w:tc>
        <w:tc>
          <w:tcPr>
            <w:tcW w:w="675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познава основните правила на поведение, права, отговорности и етично използване на дигитални устройства в различни дигитални среди. 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Разпознава добри и лоши практики, запознат е с нормативна база и видовете дигитални престъпления (базово ниво).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може да прилага добри практики при използване на дигиталните технологии и Интернет. </w:t>
            </w:r>
          </w:p>
          <w:p w:rsidR="00386A69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Нагласи: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етично използване на технологиите</w:t>
            </w:r>
          </w:p>
        </w:tc>
        <w:tc>
          <w:tcPr>
            <w:tcW w:w="198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Онлайн етикет и </w:t>
            </w:r>
          </w:p>
          <w:p w:rsidR="00386A69" w:rsidRPr="00467DAB" w:rsidRDefault="00386A69" w:rsidP="0015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правила на поведение в</w:t>
            </w:r>
            <w:r w:rsidR="00157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297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Запознаване с: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Анонимни ли сме в интернет?</w:t>
            </w:r>
          </w:p>
          <w:p w:rsidR="00386A69" w:rsidRPr="00467DAB" w:rsidRDefault="00386A69" w:rsidP="0015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Правила на поведение в интернет (напр. не разпространява верижни писма).</w:t>
            </w:r>
          </w:p>
        </w:tc>
        <w:tc>
          <w:tcPr>
            <w:tcW w:w="1080" w:type="dxa"/>
          </w:tcPr>
          <w:p w:rsidR="00386A69" w:rsidRPr="00467DAB" w:rsidRDefault="00386A69" w:rsidP="00386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A7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157746" w:rsidRPr="00467DAB" w:rsidTr="00157746">
        <w:tc>
          <w:tcPr>
            <w:tcW w:w="306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2.6 Управление на дигиталната </w:t>
            </w:r>
          </w:p>
          <w:p w:rsidR="00386A69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идентичност</w:t>
            </w:r>
          </w:p>
        </w:tc>
        <w:tc>
          <w:tcPr>
            <w:tcW w:w="6750" w:type="dxa"/>
          </w:tcPr>
          <w:p w:rsid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идентифицира дигиталната идентичност, разпознава прости начини да запази своята репутация в интернет, разпознава прости данни, които генерира чрез дигитални инструменти или в дигитални среди.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може да защити своята репутация и да запази прилагане на добри практики за изграждане на дигитална идентичност в различни среди.</w:t>
            </w:r>
          </w:p>
          <w:p w:rsidR="00386A69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b/>
                <w:sz w:val="20"/>
                <w:szCs w:val="20"/>
              </w:rPr>
              <w:t>Нагласи: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 изграждане на дигитална идентичност</w:t>
            </w:r>
          </w:p>
        </w:tc>
        <w:tc>
          <w:tcPr>
            <w:tcW w:w="198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Дигитална 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идентичност, лични 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данни, рискове в </w:t>
            </w:r>
          </w:p>
          <w:p w:rsidR="00386A69" w:rsidRPr="00467DAB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2970" w:type="dxa"/>
          </w:tcPr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 xml:space="preserve">Познава рисковете от </w:t>
            </w:r>
          </w:p>
          <w:p w:rsidR="00386A69" w:rsidRP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оставянето на електронни следи</w:t>
            </w:r>
          </w:p>
          <w:p w:rsidR="00386A69" w:rsidRDefault="00386A69" w:rsidP="0038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Разбира как работят</w:t>
            </w:r>
            <w:r w:rsidR="00157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бисквитките (cookies</w:t>
            </w:r>
          </w:p>
          <w:p w:rsidR="00386A69" w:rsidRPr="00467DAB" w:rsidRDefault="00386A69" w:rsidP="0015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A69">
              <w:rPr>
                <w:rFonts w:ascii="Times New Roman" w:hAnsi="Times New Roman" w:cs="Times New Roman"/>
                <w:sz w:val="20"/>
                <w:szCs w:val="20"/>
              </w:rPr>
              <w:t>Може да прави настройки на браузера (cookies)</w:t>
            </w:r>
          </w:p>
        </w:tc>
        <w:tc>
          <w:tcPr>
            <w:tcW w:w="1080" w:type="dxa"/>
          </w:tcPr>
          <w:p w:rsidR="00386A69" w:rsidRPr="00467DAB" w:rsidRDefault="00386A69" w:rsidP="00386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A7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063EFF" w:rsidRPr="00467DAB" w:rsidTr="00FD2E92">
        <w:tc>
          <w:tcPr>
            <w:tcW w:w="14760" w:type="dxa"/>
            <w:gridSpan w:val="4"/>
          </w:tcPr>
          <w:p w:rsidR="00063EFF" w:rsidRPr="00063EFF" w:rsidRDefault="00063EFF" w:rsidP="002D1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FF">
              <w:rPr>
                <w:rFonts w:ascii="Times New Roman" w:hAnsi="Times New Roman" w:cs="Times New Roman"/>
                <w:b/>
                <w:sz w:val="24"/>
                <w:szCs w:val="24"/>
              </w:rPr>
              <w:t>3. Създаване на дигитално съдържание</w:t>
            </w:r>
          </w:p>
        </w:tc>
        <w:tc>
          <w:tcPr>
            <w:tcW w:w="1080" w:type="dxa"/>
          </w:tcPr>
          <w:p w:rsidR="00063EFF" w:rsidRPr="00063EFF" w:rsidRDefault="00063EFF" w:rsidP="0045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FF">
              <w:rPr>
                <w:rFonts w:ascii="Times New Roman" w:hAnsi="Times New Roman" w:cs="Times New Roman"/>
                <w:b/>
                <w:sz w:val="24"/>
                <w:szCs w:val="24"/>
              </w:rPr>
              <w:t>20 часа</w:t>
            </w:r>
          </w:p>
        </w:tc>
      </w:tr>
      <w:tr w:rsidR="00157746" w:rsidRPr="00467DAB" w:rsidTr="00157746">
        <w:tc>
          <w:tcPr>
            <w:tcW w:w="3060" w:type="dxa"/>
          </w:tcPr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3.1 Разработване на дигитално </w:t>
            </w:r>
          </w:p>
          <w:p w:rsidR="00467DAB" w:rsidRPr="00467DAB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съдържание</w:t>
            </w:r>
          </w:p>
        </w:tc>
        <w:tc>
          <w:tcPr>
            <w:tcW w:w="6750" w:type="dxa"/>
          </w:tcPr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 познава начини за създаване и редактиране на просто дигитално съдържание в прост формат; идентифицира как работят основни офис приложения, принципи на работа и създаване на съдържание с 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текстообработващи програми, електронни таблици, софтуер за презентации (базово ниво).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 може да създава и редактира цифрово съдържание на базово ниво</w:t>
            </w:r>
          </w:p>
          <w:p w:rsidR="00467DAB" w:rsidRPr="00467DAB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b/>
                <w:sz w:val="20"/>
                <w:szCs w:val="20"/>
              </w:rPr>
              <w:t>Нагласи:</w:t>
            </w: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 увереност при използване на офис технологии</w:t>
            </w:r>
          </w:p>
        </w:tc>
        <w:tc>
          <w:tcPr>
            <w:tcW w:w="1980" w:type="dxa"/>
          </w:tcPr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Стартиране на офис 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приложения, 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Операции за отваряне, запазване и именуване на файлове.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Въвеждане и 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форматиране на 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цифрово съдържание,</w:t>
            </w:r>
          </w:p>
          <w:p w:rsidR="00467DAB" w:rsidRPr="00467DAB" w:rsidRDefault="00063EFF" w:rsidP="00D77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Създаване и оформяне на документи</w:t>
            </w:r>
          </w:p>
        </w:tc>
        <w:tc>
          <w:tcPr>
            <w:tcW w:w="2970" w:type="dxa"/>
          </w:tcPr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Базово запознаване с 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основни офис технологии включени в офис пакет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(MS Office/ Open Office/ Google Docs/ други)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Създаване и оформяне на 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документи по готови 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шаблони (пример):</w:t>
            </w:r>
          </w:p>
          <w:p w:rsidR="00063EFF" w:rsidRPr="00063EFF" w:rsidRDefault="00D778A7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3EFF"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 Автобиография</w:t>
            </w:r>
          </w:p>
          <w:p w:rsidR="00063EFF" w:rsidRPr="00063EFF" w:rsidRDefault="00D778A7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3EFF"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 Официални писма</w:t>
            </w:r>
          </w:p>
          <w:p w:rsidR="00063EFF" w:rsidRPr="00063EFF" w:rsidRDefault="00D778A7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3EFF"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 Обява</w:t>
            </w:r>
          </w:p>
          <w:p w:rsidR="00063EFF" w:rsidRPr="00063EFF" w:rsidRDefault="00D778A7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3EFF"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 Визитни картички</w:t>
            </w:r>
          </w:p>
          <w:p w:rsidR="00467DAB" w:rsidRPr="00467DAB" w:rsidRDefault="00D778A7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63EFF" w:rsidRPr="00063EFF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080" w:type="dxa"/>
          </w:tcPr>
          <w:p w:rsidR="00467DAB" w:rsidRPr="00467DAB" w:rsidRDefault="00063EFF" w:rsidP="00457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14 часа</w:t>
            </w:r>
          </w:p>
        </w:tc>
      </w:tr>
      <w:tr w:rsidR="00157746" w:rsidRPr="00467DAB" w:rsidTr="00157746">
        <w:tc>
          <w:tcPr>
            <w:tcW w:w="3060" w:type="dxa"/>
          </w:tcPr>
          <w:p w:rsidR="00467DAB" w:rsidRPr="00467DAB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3.2 Интегриране и преработване на дигитално съдържание</w:t>
            </w:r>
          </w:p>
        </w:tc>
        <w:tc>
          <w:tcPr>
            <w:tcW w:w="6750" w:type="dxa"/>
          </w:tcPr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 познава основни видове технологии за интегриране и преработване на цифрово съдържание (MS Office/ Open Office/Google Docs/ други), познава базови функции в MS Word, MS Excel, MS PowerPoint 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/Google Docs за интегриране и преработване на дигитално съдържание.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 може да редактира документи в готови шаблони (Автобиография, писма в шаблон, шаблони,</w:t>
            </w:r>
            <w:r>
              <w:t xml:space="preserve"> </w:t>
            </w: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свързани с пазара на труда, обяви, визитни картички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и други) и презентации, може да интегрира дигитално 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съдържание в тях</w:t>
            </w:r>
          </w:p>
          <w:p w:rsidR="00467DAB" w:rsidRPr="00467DAB" w:rsidRDefault="00063EFF" w:rsidP="00D77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A7">
              <w:rPr>
                <w:rFonts w:ascii="Times New Roman" w:hAnsi="Times New Roman" w:cs="Times New Roman"/>
                <w:b/>
                <w:sz w:val="20"/>
                <w:szCs w:val="20"/>
              </w:rPr>
              <w:t>Нагласи:</w:t>
            </w: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 увереност при използване на офис технологии за интегриране и преработване на цифрово съдържание</w:t>
            </w:r>
          </w:p>
        </w:tc>
        <w:tc>
          <w:tcPr>
            <w:tcW w:w="1980" w:type="dxa"/>
          </w:tcPr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Изображение</w:t>
            </w:r>
          </w:p>
          <w:p w:rsidR="00467DAB" w:rsidRPr="00467DAB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Прости готови форми</w:t>
            </w:r>
          </w:p>
        </w:tc>
        <w:tc>
          <w:tcPr>
            <w:tcW w:w="2970" w:type="dxa"/>
          </w:tcPr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Вмъкване на текст и 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графични елементи в </w:t>
            </w:r>
          </w:p>
          <w:p w:rsidR="00467DAB" w:rsidRPr="00467DAB" w:rsidRDefault="00063EFF" w:rsidP="00D77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документи в MS </w:t>
            </w:r>
            <w:r w:rsidR="00D778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Word, MS Excel, MS </w:t>
            </w:r>
            <w:r w:rsidR="00D778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1080" w:type="dxa"/>
          </w:tcPr>
          <w:p w:rsidR="00467DAB" w:rsidRPr="00467DAB" w:rsidRDefault="00063EFF" w:rsidP="002D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  <w:tr w:rsidR="00157746" w:rsidRPr="00467DAB" w:rsidTr="00157746">
        <w:tc>
          <w:tcPr>
            <w:tcW w:w="3060" w:type="dxa"/>
          </w:tcPr>
          <w:p w:rsidR="00467DAB" w:rsidRPr="00467DAB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3.3 Авторско право и лицензи</w:t>
            </w:r>
          </w:p>
        </w:tc>
        <w:tc>
          <w:tcPr>
            <w:tcW w:w="6750" w:type="dxa"/>
          </w:tcPr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A7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 познава основните правила за защита на авторските права в Интернет, лицензи за използване на софтуер и дигитално съдържание – добри и лоши практики, нормативна база и дигитални престъпления 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(базово ниво).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A7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 може да използва и цитира коректно източниците на дигитално съдържание.</w:t>
            </w:r>
          </w:p>
          <w:p w:rsidR="00467DAB" w:rsidRPr="00467DAB" w:rsidRDefault="00063EFF" w:rsidP="00D77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A7">
              <w:rPr>
                <w:rFonts w:ascii="Times New Roman" w:hAnsi="Times New Roman" w:cs="Times New Roman"/>
                <w:b/>
                <w:sz w:val="20"/>
                <w:szCs w:val="20"/>
              </w:rPr>
              <w:t>Нагласи:</w:t>
            </w: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положителни нагласи за спазване на авторските права</w:t>
            </w:r>
          </w:p>
        </w:tc>
        <w:tc>
          <w:tcPr>
            <w:tcW w:w="1980" w:type="dxa"/>
          </w:tcPr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Обща информация за лицензи за използване на дигитално </w:t>
            </w:r>
          </w:p>
          <w:p w:rsidR="00467DAB" w:rsidRPr="00467DAB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съдържание</w:t>
            </w:r>
          </w:p>
        </w:tc>
        <w:tc>
          <w:tcPr>
            <w:tcW w:w="2970" w:type="dxa"/>
          </w:tcPr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Базово запознаване с 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лицензи за свободно 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ползване (Creative Commons)</w:t>
            </w:r>
          </w:p>
          <w:p w:rsidR="00467DAB" w:rsidRPr="00467DAB" w:rsidRDefault="00063EFF" w:rsidP="00D77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Цитиране на източници в интернет</w:t>
            </w:r>
          </w:p>
        </w:tc>
        <w:tc>
          <w:tcPr>
            <w:tcW w:w="1080" w:type="dxa"/>
          </w:tcPr>
          <w:p w:rsidR="00467DAB" w:rsidRPr="00467DAB" w:rsidRDefault="00063EFF" w:rsidP="00D7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  <w:tr w:rsidR="00157746" w:rsidRPr="00467DAB" w:rsidTr="00157746">
        <w:tc>
          <w:tcPr>
            <w:tcW w:w="3060" w:type="dxa"/>
          </w:tcPr>
          <w:p w:rsidR="00467DAB" w:rsidRPr="00467DAB" w:rsidRDefault="00063EFF" w:rsidP="002D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 Програмиране</w:t>
            </w:r>
          </w:p>
        </w:tc>
        <w:tc>
          <w:tcPr>
            <w:tcW w:w="6750" w:type="dxa"/>
          </w:tcPr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разбира принципите на алгоритмичното мислене.</w:t>
            </w:r>
          </w:p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A7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 може да идентифицира стъпки за решаване на проблем с дигитални средства. </w:t>
            </w:r>
          </w:p>
          <w:p w:rsidR="00467DAB" w:rsidRPr="00467DAB" w:rsidRDefault="00063EFF" w:rsidP="00D77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A7">
              <w:rPr>
                <w:rFonts w:ascii="Times New Roman" w:hAnsi="Times New Roman" w:cs="Times New Roman"/>
                <w:b/>
                <w:sz w:val="20"/>
                <w:szCs w:val="20"/>
              </w:rPr>
              <w:t>Нагласи:</w:t>
            </w: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 увереност при създаване на различни алгоритми при решаване на проблеми с дигитални средства</w:t>
            </w:r>
          </w:p>
        </w:tc>
        <w:tc>
          <w:tcPr>
            <w:tcW w:w="1980" w:type="dxa"/>
          </w:tcPr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Създаване на </w:t>
            </w:r>
          </w:p>
          <w:p w:rsidR="00467DAB" w:rsidRPr="00467DAB" w:rsidRDefault="00063EFF" w:rsidP="00D77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алгоритъм за решаване на опростена задача</w:t>
            </w:r>
          </w:p>
        </w:tc>
        <w:tc>
          <w:tcPr>
            <w:tcW w:w="2970" w:type="dxa"/>
          </w:tcPr>
          <w:p w:rsidR="00063EFF" w:rsidRPr="00063EFF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 xml:space="preserve">Може да прави настройки на </w:t>
            </w:r>
          </w:p>
          <w:p w:rsidR="00467DAB" w:rsidRPr="00467DAB" w:rsidRDefault="00063EFF" w:rsidP="0006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дигитални устройства</w:t>
            </w:r>
          </w:p>
        </w:tc>
        <w:tc>
          <w:tcPr>
            <w:tcW w:w="1080" w:type="dxa"/>
          </w:tcPr>
          <w:p w:rsidR="00467DAB" w:rsidRPr="00467DAB" w:rsidRDefault="00063EFF" w:rsidP="00D7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FF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  <w:tr w:rsidR="00366D34" w:rsidRPr="00467DAB" w:rsidTr="00571F00">
        <w:tc>
          <w:tcPr>
            <w:tcW w:w="14760" w:type="dxa"/>
            <w:gridSpan w:val="4"/>
          </w:tcPr>
          <w:p w:rsidR="00366D34" w:rsidRPr="00366D34" w:rsidRDefault="00366D34" w:rsidP="002D1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34">
              <w:rPr>
                <w:rFonts w:ascii="Times New Roman" w:hAnsi="Times New Roman" w:cs="Times New Roman"/>
                <w:b/>
                <w:sz w:val="24"/>
                <w:szCs w:val="24"/>
              </w:rPr>
              <w:t>4. Безопасност</w:t>
            </w:r>
          </w:p>
        </w:tc>
        <w:tc>
          <w:tcPr>
            <w:tcW w:w="1080" w:type="dxa"/>
          </w:tcPr>
          <w:p w:rsidR="00366D34" w:rsidRPr="00366D34" w:rsidRDefault="00366D34" w:rsidP="002D1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часа</w:t>
            </w:r>
          </w:p>
        </w:tc>
      </w:tr>
      <w:tr w:rsidR="00157746" w:rsidRPr="00467DAB" w:rsidTr="00157746">
        <w:tc>
          <w:tcPr>
            <w:tcW w:w="3060" w:type="dxa"/>
          </w:tcPr>
          <w:p w:rsidR="00467DAB" w:rsidRPr="00467DAB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4.1 Защита на устройства</w:t>
            </w:r>
          </w:p>
        </w:tc>
        <w:tc>
          <w:tcPr>
            <w:tcW w:w="6750" w:type="dxa"/>
          </w:tcPr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 познава потенциалните рискове и заплахи за дигиталните устройства и софтуерни програми, знае за методи за защита на устройства и електронна информация, </w:t>
            </w:r>
          </w:p>
          <w:p w:rsidR="00467DAB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 може да приложи базова защита на електронни устройства чрез инсталиране и поддържане на актуализирани версии на програми,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инсталиране и актуализиране на антивирусен софтуер, защитни стени, политика за пароли и други.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b/>
                <w:sz w:val="20"/>
                <w:szCs w:val="20"/>
              </w:rPr>
              <w:t>Нагласи</w:t>
            </w: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: да използва безопасно хардуер и софтуер, </w:t>
            </w:r>
          </w:p>
          <w:p w:rsidR="00366D34" w:rsidRPr="00467DAB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да идентифицира потенциални заплахи</w:t>
            </w:r>
          </w:p>
        </w:tc>
        <w:tc>
          <w:tcPr>
            <w:tcW w:w="1980" w:type="dxa"/>
          </w:tcPr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 дигитално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Рискове, свързани с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дигиталните </w:t>
            </w:r>
          </w:p>
          <w:p w:rsidR="00467DAB" w:rsidRPr="00467DAB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2970" w:type="dxa"/>
          </w:tcPr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Може да провери статуса на защита на системата с Windows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Security Settings или друга програма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- Разпознава рисково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поведение (отваряне на нежелана поща,</w:t>
            </w:r>
            <w:r>
              <w:t xml:space="preserve"> </w:t>
            </w: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отваряне на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прикачени файлове, инсталиране на </w:t>
            </w:r>
          </w:p>
          <w:p w:rsidR="00467DAB" w:rsidRPr="00467DAB" w:rsidRDefault="00B865F6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непроверен софтуер)</w:t>
            </w:r>
          </w:p>
        </w:tc>
        <w:tc>
          <w:tcPr>
            <w:tcW w:w="1080" w:type="dxa"/>
          </w:tcPr>
          <w:p w:rsidR="00467DAB" w:rsidRPr="00467DAB" w:rsidRDefault="00366D34" w:rsidP="002D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  <w:tr w:rsidR="00157746" w:rsidRPr="00467DAB" w:rsidTr="00157746">
        <w:tc>
          <w:tcPr>
            <w:tcW w:w="3060" w:type="dxa"/>
          </w:tcPr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4.2 Защита на личните данни и </w:t>
            </w:r>
          </w:p>
          <w:p w:rsidR="00467DAB" w:rsidRPr="00467DAB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поверителност</w:t>
            </w:r>
          </w:p>
        </w:tc>
        <w:tc>
          <w:tcPr>
            <w:tcW w:w="6750" w:type="dxa"/>
          </w:tcPr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 разпознава своите лични данни, разпознава на потенциалните рискове и заплахи, базови концепции за GDPR и правилата за защита и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на личните данни,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 спазва правилата за защита на личните данни.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b/>
                <w:sz w:val="20"/>
                <w:szCs w:val="20"/>
              </w:rPr>
              <w:t>Нагласи:</w:t>
            </w: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 да използва дигитални услуги и </w:t>
            </w:r>
          </w:p>
          <w:p w:rsidR="00467DAB" w:rsidRPr="00467DAB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дигитални технологии</w:t>
            </w:r>
          </w:p>
        </w:tc>
        <w:tc>
          <w:tcPr>
            <w:tcW w:w="1980" w:type="dxa"/>
          </w:tcPr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Лични данни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Рискове свързани с </w:t>
            </w:r>
          </w:p>
          <w:p w:rsidR="00467DAB" w:rsidRPr="00467DAB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личните данни</w:t>
            </w:r>
          </w:p>
        </w:tc>
        <w:tc>
          <w:tcPr>
            <w:tcW w:w="2970" w:type="dxa"/>
          </w:tcPr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- Разпознава рисково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с лични данни (отговаряне на нежелана поща,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изпращане на лични данни чрез </w:t>
            </w:r>
          </w:p>
          <w:p w:rsidR="00467DAB" w:rsidRPr="00467DAB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непроверени сайтове)</w:t>
            </w:r>
          </w:p>
        </w:tc>
        <w:tc>
          <w:tcPr>
            <w:tcW w:w="1080" w:type="dxa"/>
          </w:tcPr>
          <w:p w:rsidR="00467DAB" w:rsidRPr="00467DAB" w:rsidRDefault="00366D34" w:rsidP="002D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  <w:tr w:rsidR="00157746" w:rsidRPr="00467DAB" w:rsidTr="00157746">
        <w:tc>
          <w:tcPr>
            <w:tcW w:w="3060" w:type="dxa"/>
          </w:tcPr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4.3 Защита на здравето и </w:t>
            </w:r>
          </w:p>
          <w:p w:rsidR="00467DAB" w:rsidRPr="00467DAB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благосъстоянието</w:t>
            </w:r>
          </w:p>
        </w:tc>
        <w:tc>
          <w:tcPr>
            <w:tcW w:w="6750" w:type="dxa"/>
          </w:tcPr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 разпознава основните проблеми и нужда от здравословното използване на дигиталните устройства и дигиталните среди и тяхното влияние върху физическото, психическото и емоционалното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състояние.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 може да използва здравословно дигиталните устройства, спазва лични правила.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b/>
                <w:sz w:val="20"/>
                <w:szCs w:val="20"/>
              </w:rPr>
              <w:t>Нагласи:</w:t>
            </w: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 и здравословно използване на </w:t>
            </w:r>
          </w:p>
          <w:p w:rsidR="00467DAB" w:rsidRPr="00467DAB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дигиталните технологии</w:t>
            </w:r>
          </w:p>
        </w:tc>
        <w:tc>
          <w:tcPr>
            <w:tcW w:w="1980" w:type="dxa"/>
          </w:tcPr>
          <w:p w:rsidR="00366D34" w:rsidRPr="00366D34" w:rsidRDefault="00B865F6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66D34"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езопасно и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здравословно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използване на </w:t>
            </w:r>
          </w:p>
          <w:p w:rsidR="00467DAB" w:rsidRPr="00467DAB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технологиите</w:t>
            </w:r>
          </w:p>
        </w:tc>
        <w:tc>
          <w:tcPr>
            <w:tcW w:w="2970" w:type="dxa"/>
          </w:tcPr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- Разпознава основни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принципи за безопасно и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здравословно използване на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технологиите (спазва почивки, собствени правила за социални </w:t>
            </w:r>
          </w:p>
          <w:p w:rsidR="00467DAB" w:rsidRPr="00467DAB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медии и др.)</w:t>
            </w:r>
          </w:p>
        </w:tc>
        <w:tc>
          <w:tcPr>
            <w:tcW w:w="1080" w:type="dxa"/>
          </w:tcPr>
          <w:p w:rsidR="00467DAB" w:rsidRPr="00467DAB" w:rsidRDefault="00366D34" w:rsidP="008A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</w:tr>
      <w:tr w:rsidR="00157746" w:rsidRPr="00467DAB" w:rsidTr="00157746">
        <w:tc>
          <w:tcPr>
            <w:tcW w:w="3060" w:type="dxa"/>
          </w:tcPr>
          <w:p w:rsidR="00467DAB" w:rsidRPr="00467DAB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4.4 Защита на околната среда</w:t>
            </w:r>
          </w:p>
        </w:tc>
        <w:tc>
          <w:tcPr>
            <w:tcW w:w="6750" w:type="dxa"/>
          </w:tcPr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 разбира как производството и работата на дигитални устройства и софтуерни програми влияе върху околната среда – ресурси, жизнен цикъл, 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рециклиране, енергийно потребление и други.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: може да използва и поддържа дигиталните устройства като отчита въздействието им върху околната среда.</w:t>
            </w:r>
          </w:p>
          <w:p w:rsidR="00467DAB" w:rsidRPr="00467DAB" w:rsidRDefault="00366D34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b/>
                <w:sz w:val="20"/>
                <w:szCs w:val="20"/>
              </w:rPr>
              <w:t>Нагласи:</w:t>
            </w: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 използва дигиталните устройства като цели намаляване на влиянието върху околната среда.</w:t>
            </w:r>
          </w:p>
        </w:tc>
        <w:tc>
          <w:tcPr>
            <w:tcW w:w="1980" w:type="dxa"/>
          </w:tcPr>
          <w:p w:rsidR="00467DAB" w:rsidRPr="00467DAB" w:rsidRDefault="00366D34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Влияние на ИКТ върху околната среда</w:t>
            </w:r>
          </w:p>
        </w:tc>
        <w:tc>
          <w:tcPr>
            <w:tcW w:w="2970" w:type="dxa"/>
          </w:tcPr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Разбира как да поддържа оптимално системите, апример:</w:t>
            </w:r>
          </w:p>
          <w:p w:rsidR="00366D34" w:rsidRPr="00366D34" w:rsidRDefault="00366D34" w:rsidP="0036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- режим на зареждане на батерии</w:t>
            </w:r>
          </w:p>
          <w:p w:rsidR="00467DAB" w:rsidRPr="00467DAB" w:rsidRDefault="00366D34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>- настройки за пестене на електричество и др.</w:t>
            </w:r>
          </w:p>
        </w:tc>
        <w:tc>
          <w:tcPr>
            <w:tcW w:w="1080" w:type="dxa"/>
          </w:tcPr>
          <w:p w:rsidR="00467DAB" w:rsidRPr="00467DAB" w:rsidRDefault="00366D34" w:rsidP="008A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6D3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bookmarkStart w:id="0" w:name="_GoBack"/>
            <w:bookmarkEnd w:id="0"/>
          </w:p>
        </w:tc>
      </w:tr>
      <w:tr w:rsidR="00B865F6" w:rsidRPr="00467DAB" w:rsidTr="00D52DED">
        <w:tc>
          <w:tcPr>
            <w:tcW w:w="14760" w:type="dxa"/>
            <w:gridSpan w:val="4"/>
          </w:tcPr>
          <w:p w:rsidR="00B865F6" w:rsidRPr="00B865F6" w:rsidRDefault="00B865F6" w:rsidP="002D1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F6">
              <w:rPr>
                <w:rFonts w:ascii="Times New Roman" w:hAnsi="Times New Roman" w:cs="Times New Roman"/>
                <w:b/>
                <w:sz w:val="24"/>
                <w:szCs w:val="24"/>
              </w:rPr>
              <w:t>5. Решаване на проблеми</w:t>
            </w:r>
          </w:p>
        </w:tc>
        <w:tc>
          <w:tcPr>
            <w:tcW w:w="1080" w:type="dxa"/>
          </w:tcPr>
          <w:p w:rsidR="00B865F6" w:rsidRPr="00B865F6" w:rsidRDefault="00B865F6" w:rsidP="002D1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F6">
              <w:rPr>
                <w:rFonts w:ascii="Times New Roman" w:hAnsi="Times New Roman" w:cs="Times New Roman"/>
                <w:b/>
                <w:sz w:val="24"/>
                <w:szCs w:val="24"/>
              </w:rPr>
              <w:t>6 часа</w:t>
            </w:r>
          </w:p>
        </w:tc>
      </w:tr>
      <w:tr w:rsidR="00157746" w:rsidRPr="00467DAB" w:rsidTr="00157746">
        <w:tc>
          <w:tcPr>
            <w:tcW w:w="3060" w:type="dxa"/>
          </w:tcPr>
          <w:p w:rsidR="00467DAB" w:rsidRPr="00467DAB" w:rsidRDefault="00B865F6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5.1 Решаване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 проблеми</w:t>
            </w:r>
          </w:p>
        </w:tc>
        <w:tc>
          <w:tcPr>
            <w:tcW w:w="6750" w:type="dxa"/>
          </w:tcPr>
          <w:p w:rsidR="00B865F6" w:rsidRPr="00B865F6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 разбира за основните технологични проблеми на дигитални устройства и програми.</w:t>
            </w:r>
          </w:p>
          <w:p w:rsidR="00B865F6" w:rsidRPr="00B865F6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може да разпознава основни проблеми с дигиталните устройства, базова поддръжка на дигиталните устройства, умения за инсталиране, </w:t>
            </w:r>
          </w:p>
          <w:p w:rsidR="00B865F6" w:rsidRPr="00B865F6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деинсталиране и осъвременяване на приложения, програми и програмни ресурси. </w:t>
            </w:r>
          </w:p>
          <w:p w:rsidR="00467DAB" w:rsidRPr="00467DAB" w:rsidRDefault="00B865F6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b/>
                <w:sz w:val="20"/>
                <w:szCs w:val="20"/>
              </w:rPr>
              <w:t>Нагласи:</w:t>
            </w: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 редовни проверки за безопасно и оптимално използване.</w:t>
            </w:r>
          </w:p>
        </w:tc>
        <w:tc>
          <w:tcPr>
            <w:tcW w:w="1980" w:type="dxa"/>
          </w:tcPr>
          <w:p w:rsidR="00B865F6" w:rsidRPr="00B865F6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компютърна програма; </w:t>
            </w:r>
          </w:p>
          <w:p w:rsidR="00B865F6" w:rsidRPr="00B865F6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>интерфейс; меню</w:t>
            </w:r>
          </w:p>
          <w:p w:rsidR="00B865F6" w:rsidRPr="00B865F6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инсталиране и </w:t>
            </w:r>
          </w:p>
          <w:p w:rsidR="00B865F6" w:rsidRPr="00B865F6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деинсталиране на </w:t>
            </w:r>
          </w:p>
          <w:p w:rsidR="00467DAB" w:rsidRPr="00467DAB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</w:p>
        </w:tc>
        <w:tc>
          <w:tcPr>
            <w:tcW w:w="2970" w:type="dxa"/>
          </w:tcPr>
          <w:p w:rsidR="003F2EDA" w:rsidRPr="003F2EDA" w:rsidRDefault="003F2EDA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sz w:val="20"/>
                <w:szCs w:val="20"/>
              </w:rPr>
              <w:t>Работа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EDA">
              <w:rPr>
                <w:rFonts w:ascii="Times New Roman" w:hAnsi="Times New Roman" w:cs="Times New Roman"/>
                <w:sz w:val="20"/>
                <w:szCs w:val="20"/>
              </w:rPr>
              <w:t xml:space="preserve">Windows Settings: </w:t>
            </w:r>
          </w:p>
          <w:p w:rsidR="003F2EDA" w:rsidRPr="003F2EDA" w:rsidRDefault="003F2EDA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sz w:val="20"/>
                <w:szCs w:val="20"/>
              </w:rPr>
              <w:t xml:space="preserve">- Инсталиране на програма и </w:t>
            </w:r>
          </w:p>
          <w:p w:rsidR="003F2EDA" w:rsidRPr="003F2EDA" w:rsidRDefault="003F2EDA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sz w:val="20"/>
                <w:szCs w:val="20"/>
              </w:rPr>
              <w:t>деинсталиране на програма</w:t>
            </w:r>
          </w:p>
          <w:p w:rsidR="00467DAB" w:rsidRPr="00467DAB" w:rsidRDefault="003F2EDA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sz w:val="20"/>
                <w:szCs w:val="20"/>
              </w:rPr>
              <w:t>- Съобщения за грешки</w:t>
            </w:r>
          </w:p>
        </w:tc>
        <w:tc>
          <w:tcPr>
            <w:tcW w:w="1080" w:type="dxa"/>
          </w:tcPr>
          <w:p w:rsidR="00467DAB" w:rsidRPr="00467DAB" w:rsidRDefault="003F2EDA" w:rsidP="002D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157746" w:rsidRPr="00467DAB" w:rsidTr="00157746">
        <w:tc>
          <w:tcPr>
            <w:tcW w:w="3060" w:type="dxa"/>
          </w:tcPr>
          <w:p w:rsidR="00467DAB" w:rsidRPr="00467DAB" w:rsidRDefault="00B865F6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5.2 Идентифициране на нуждите и технологични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6750" w:type="dxa"/>
          </w:tcPr>
          <w:p w:rsidR="00B865F6" w:rsidRPr="00B865F6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>: разпознава основните дигитални устройства (PC, мобилен компютър, мобилен телефон, таблет) и компютърна периферия (принтер, клавиатура, мишка, дисплей), и тяхното предназначение.</w:t>
            </w:r>
          </w:p>
          <w:p w:rsidR="00B865F6" w:rsidRPr="00B865F6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>: може да работи с основни дигитални устройства, инсталиране и работа с компютърни периферни устройства.</w:t>
            </w:r>
          </w:p>
          <w:p w:rsidR="00467DAB" w:rsidRPr="00467DAB" w:rsidRDefault="00B865F6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b/>
                <w:sz w:val="20"/>
                <w:szCs w:val="20"/>
              </w:rPr>
              <w:t>Нагласи:</w:t>
            </w: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 за безопасно използване на дигиталните устройства по предназначение.</w:t>
            </w:r>
          </w:p>
        </w:tc>
        <w:tc>
          <w:tcPr>
            <w:tcW w:w="1980" w:type="dxa"/>
          </w:tcPr>
          <w:p w:rsidR="00B865F6" w:rsidRPr="00B865F6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компютърна истема; </w:t>
            </w:r>
          </w:p>
          <w:p w:rsidR="00467DAB" w:rsidRPr="00467DAB" w:rsidRDefault="00B865F6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клавиатура,мишка; монитор;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принтер;</w:t>
            </w:r>
          </w:p>
        </w:tc>
        <w:tc>
          <w:tcPr>
            <w:tcW w:w="2970" w:type="dxa"/>
          </w:tcPr>
          <w:p w:rsidR="00467DAB" w:rsidRPr="00467DAB" w:rsidRDefault="003F2EDA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sz w:val="20"/>
                <w:szCs w:val="20"/>
              </w:rPr>
              <w:t xml:space="preserve">Базово инсталиране на нови периферни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устройства.</w:t>
            </w:r>
          </w:p>
        </w:tc>
        <w:tc>
          <w:tcPr>
            <w:tcW w:w="1080" w:type="dxa"/>
          </w:tcPr>
          <w:p w:rsidR="00467DAB" w:rsidRPr="00467DAB" w:rsidRDefault="003F2EDA" w:rsidP="002D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  <w:tr w:rsidR="00157746" w:rsidRPr="00467DAB" w:rsidTr="00157746">
        <w:tc>
          <w:tcPr>
            <w:tcW w:w="3060" w:type="dxa"/>
          </w:tcPr>
          <w:p w:rsidR="00B865F6" w:rsidRPr="00B865F6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5.3 Креативно използване на </w:t>
            </w:r>
          </w:p>
          <w:p w:rsidR="00467DAB" w:rsidRPr="00467DAB" w:rsidRDefault="00B865F6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>дигиталните технологии</w:t>
            </w:r>
          </w:p>
        </w:tc>
        <w:tc>
          <w:tcPr>
            <w:tcW w:w="6750" w:type="dxa"/>
          </w:tcPr>
          <w:p w:rsidR="00B865F6" w:rsidRPr="00B865F6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 познава основни тенденции за използване на дигитални инструменти и технологии за работа и създаване на дигитално съдържание.</w:t>
            </w:r>
          </w:p>
          <w:p w:rsidR="00B865F6" w:rsidRPr="00B865F6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 може индивидуално и групово да решава проблеми и проблемни ситуации в дигитална среда. </w:t>
            </w:r>
          </w:p>
          <w:p w:rsidR="00467DAB" w:rsidRPr="00467DAB" w:rsidRDefault="00B865F6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b/>
                <w:sz w:val="20"/>
                <w:szCs w:val="20"/>
              </w:rPr>
              <w:t>Нагласи</w:t>
            </w: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>: за създаването на дигитално съдържание и решения с дигитални средства.</w:t>
            </w:r>
          </w:p>
        </w:tc>
        <w:tc>
          <w:tcPr>
            <w:tcW w:w="1980" w:type="dxa"/>
          </w:tcPr>
          <w:p w:rsidR="00B865F6" w:rsidRPr="00B865F6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на </w:t>
            </w:r>
          </w:p>
          <w:p w:rsidR="00467DAB" w:rsidRPr="00467DAB" w:rsidRDefault="00B865F6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технологични грешки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хардуер/софтуер</w:t>
            </w:r>
          </w:p>
        </w:tc>
        <w:tc>
          <w:tcPr>
            <w:tcW w:w="2970" w:type="dxa"/>
          </w:tcPr>
          <w:p w:rsidR="003F2EDA" w:rsidRPr="003F2EDA" w:rsidRDefault="003F2EDA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sz w:val="20"/>
                <w:szCs w:val="20"/>
              </w:rPr>
              <w:t xml:space="preserve">Може да намери в интернет информация за решаване на </w:t>
            </w:r>
          </w:p>
          <w:p w:rsidR="00467DAB" w:rsidRPr="00467DAB" w:rsidRDefault="003F2EDA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sz w:val="20"/>
                <w:szCs w:val="20"/>
              </w:rPr>
              <w:t>проблеми</w:t>
            </w:r>
          </w:p>
        </w:tc>
        <w:tc>
          <w:tcPr>
            <w:tcW w:w="1080" w:type="dxa"/>
          </w:tcPr>
          <w:p w:rsidR="00467DAB" w:rsidRPr="00467DAB" w:rsidRDefault="003F2EDA" w:rsidP="002D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157746" w:rsidRPr="00467DAB" w:rsidTr="00157746">
        <w:tc>
          <w:tcPr>
            <w:tcW w:w="3060" w:type="dxa"/>
          </w:tcPr>
          <w:p w:rsidR="00B865F6" w:rsidRPr="00B865F6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5.4 Идентифициране на пропуски в дигиталната </w:t>
            </w:r>
          </w:p>
          <w:p w:rsidR="00467DAB" w:rsidRPr="00467DAB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>компетентност</w:t>
            </w:r>
          </w:p>
        </w:tc>
        <w:tc>
          <w:tcPr>
            <w:tcW w:w="6750" w:type="dxa"/>
          </w:tcPr>
          <w:p w:rsidR="00B865F6" w:rsidRPr="00B865F6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 разбира развитието на дигиталните технологии, идентифицира начини за придобиване на нови знания и умения в интернет и нуждата от </w:t>
            </w:r>
          </w:p>
          <w:p w:rsidR="00467DAB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>запознаване с нови технологии.</w:t>
            </w:r>
          </w:p>
          <w:p w:rsidR="00B865F6" w:rsidRPr="00B865F6" w:rsidRDefault="00B865F6" w:rsidP="00B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 може да идентифицира учебни ресурси в интернет, системи за самообучение, работа с ръководства за потребителя и други. </w:t>
            </w:r>
          </w:p>
          <w:p w:rsidR="00B865F6" w:rsidRPr="00467DAB" w:rsidRDefault="00B865F6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b/>
                <w:sz w:val="20"/>
                <w:szCs w:val="20"/>
              </w:rPr>
              <w:t>Нагласи:</w:t>
            </w:r>
            <w:r w:rsidRPr="00B865F6">
              <w:rPr>
                <w:rFonts w:ascii="Times New Roman" w:hAnsi="Times New Roman" w:cs="Times New Roman"/>
                <w:sz w:val="20"/>
                <w:szCs w:val="20"/>
              </w:rPr>
              <w:t xml:space="preserve"> повишаване на знанията за използването на дигитални програми и устройства.</w:t>
            </w:r>
          </w:p>
        </w:tc>
        <w:tc>
          <w:tcPr>
            <w:tcW w:w="1980" w:type="dxa"/>
          </w:tcPr>
          <w:p w:rsidR="003F2EDA" w:rsidRPr="003F2EDA" w:rsidRDefault="003F2EDA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sz w:val="20"/>
                <w:szCs w:val="20"/>
              </w:rPr>
              <w:t xml:space="preserve">Самообучение в </w:t>
            </w:r>
          </w:p>
          <w:p w:rsidR="003F2EDA" w:rsidRPr="003F2EDA" w:rsidRDefault="003F2EDA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  <w:p w:rsidR="003F2EDA" w:rsidRPr="003F2EDA" w:rsidRDefault="003F2EDA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sz w:val="20"/>
                <w:szCs w:val="20"/>
              </w:rPr>
              <w:t xml:space="preserve">Видео ресурси за </w:t>
            </w:r>
          </w:p>
          <w:p w:rsidR="00467DAB" w:rsidRPr="00467DAB" w:rsidRDefault="003F2EDA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sz w:val="20"/>
                <w:szCs w:val="20"/>
              </w:rPr>
              <w:t>самообучение</w:t>
            </w:r>
          </w:p>
        </w:tc>
        <w:tc>
          <w:tcPr>
            <w:tcW w:w="2970" w:type="dxa"/>
          </w:tcPr>
          <w:p w:rsidR="00467DAB" w:rsidRPr="00467DAB" w:rsidRDefault="003F2EDA" w:rsidP="003F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sz w:val="20"/>
                <w:szCs w:val="20"/>
              </w:rPr>
              <w:t>Може да намери подходящи курсове за обучение в интернет</w:t>
            </w:r>
          </w:p>
        </w:tc>
        <w:tc>
          <w:tcPr>
            <w:tcW w:w="1080" w:type="dxa"/>
          </w:tcPr>
          <w:p w:rsidR="00467DAB" w:rsidRPr="00467DAB" w:rsidRDefault="003F2EDA" w:rsidP="002D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DA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  <w:tr w:rsidR="00157746" w:rsidRPr="00467DAB" w:rsidTr="00157746">
        <w:tc>
          <w:tcPr>
            <w:tcW w:w="3060" w:type="dxa"/>
          </w:tcPr>
          <w:p w:rsidR="00467DAB" w:rsidRPr="00467DAB" w:rsidRDefault="00467DAB" w:rsidP="002D1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67DAB" w:rsidRPr="003F2EDA" w:rsidRDefault="003F2EDA" w:rsidP="002D1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DA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1980" w:type="dxa"/>
          </w:tcPr>
          <w:p w:rsidR="00467DAB" w:rsidRPr="003F2EDA" w:rsidRDefault="00467DAB" w:rsidP="002D1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67DAB" w:rsidRPr="003F2EDA" w:rsidRDefault="00467DAB" w:rsidP="002D1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67DAB" w:rsidRPr="003F2EDA" w:rsidRDefault="003F2EDA" w:rsidP="002D1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DA">
              <w:rPr>
                <w:rFonts w:ascii="Times New Roman" w:hAnsi="Times New Roman" w:cs="Times New Roman"/>
                <w:b/>
                <w:sz w:val="24"/>
                <w:szCs w:val="24"/>
              </w:rPr>
              <w:t>45 часа</w:t>
            </w:r>
          </w:p>
        </w:tc>
      </w:tr>
    </w:tbl>
    <w:p w:rsidR="0073342B" w:rsidRPr="00467DAB" w:rsidRDefault="0073342B" w:rsidP="002D13C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3342B" w:rsidRPr="00467DAB" w:rsidSect="00467DA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98" w:rsidRDefault="00F05498" w:rsidP="00224E44">
      <w:pPr>
        <w:spacing w:after="0" w:line="240" w:lineRule="auto"/>
      </w:pPr>
      <w:r>
        <w:separator/>
      </w:r>
    </w:p>
  </w:endnote>
  <w:endnote w:type="continuationSeparator" w:id="0">
    <w:p w:rsidR="00F05498" w:rsidRDefault="00F05498" w:rsidP="0022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394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1EB" w:rsidRDefault="004170CF">
        <w:pPr>
          <w:pStyle w:val="a5"/>
          <w:jc w:val="right"/>
        </w:pPr>
        <w:r>
          <w:fldChar w:fldCharType="begin"/>
        </w:r>
        <w:r w:rsidR="00DD31EB">
          <w:instrText xml:space="preserve"> PAGE   \* MERGEFORMAT </w:instrText>
        </w:r>
        <w:r>
          <w:fldChar w:fldCharType="separate"/>
        </w:r>
        <w:r w:rsidR="005908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31EB" w:rsidRDefault="00DD31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98" w:rsidRDefault="00F05498" w:rsidP="00224E44">
      <w:pPr>
        <w:spacing w:after="0" w:line="240" w:lineRule="auto"/>
      </w:pPr>
      <w:r>
        <w:separator/>
      </w:r>
    </w:p>
  </w:footnote>
  <w:footnote w:type="continuationSeparator" w:id="0">
    <w:p w:rsidR="00F05498" w:rsidRDefault="00F05498" w:rsidP="0022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Y="-960"/>
      <w:tblW w:w="129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225"/>
      <w:gridCol w:w="10738"/>
    </w:tblGrid>
    <w:tr w:rsidR="00D529B2" w:rsidRPr="00D529B2" w:rsidTr="00590839">
      <w:trPr>
        <w:trHeight w:val="675"/>
      </w:trPr>
      <w:tc>
        <w:tcPr>
          <w:tcW w:w="2225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529B2" w:rsidRPr="00D529B2" w:rsidRDefault="00D529B2" w:rsidP="00467DAB">
          <w:pPr>
            <w:spacing w:after="0" w:line="276" w:lineRule="auto"/>
            <w:ind w:firstLine="34"/>
            <w:jc w:val="center"/>
            <w:rPr>
              <w:rFonts w:ascii="Calibri" w:eastAsia="Times New Roman" w:hAnsi="Calibri" w:cs="Times New Roman"/>
              <w:b/>
              <w:i/>
              <w:sz w:val="44"/>
              <w:szCs w:val="44"/>
              <w:lang w:eastAsia="bg-BG"/>
            </w:rPr>
          </w:pPr>
        </w:p>
      </w:tc>
      <w:tc>
        <w:tcPr>
          <w:tcW w:w="107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29B2" w:rsidRPr="00D529B2" w:rsidRDefault="00D529B2" w:rsidP="00467DAB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32"/>
              <w:szCs w:val="32"/>
              <w:lang w:eastAsia="bg-BG"/>
            </w:rPr>
          </w:pPr>
        </w:p>
      </w:tc>
    </w:tr>
  </w:tbl>
  <w:p w:rsidR="000D63B7" w:rsidRPr="00D529B2" w:rsidRDefault="000D63B7" w:rsidP="00467DA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1143"/>
    <w:multiLevelType w:val="hybridMultilevel"/>
    <w:tmpl w:val="37005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23E5"/>
    <w:rsid w:val="0005320E"/>
    <w:rsid w:val="00063EFF"/>
    <w:rsid w:val="0008745A"/>
    <w:rsid w:val="000D63B7"/>
    <w:rsid w:val="00114720"/>
    <w:rsid w:val="0011784B"/>
    <w:rsid w:val="00150299"/>
    <w:rsid w:val="00157746"/>
    <w:rsid w:val="001765A4"/>
    <w:rsid w:val="00224E44"/>
    <w:rsid w:val="00225147"/>
    <w:rsid w:val="00226EB7"/>
    <w:rsid w:val="00244504"/>
    <w:rsid w:val="00280137"/>
    <w:rsid w:val="002D13C3"/>
    <w:rsid w:val="002E71CA"/>
    <w:rsid w:val="0031108D"/>
    <w:rsid w:val="00351429"/>
    <w:rsid w:val="003518B4"/>
    <w:rsid w:val="003523E5"/>
    <w:rsid w:val="003665E6"/>
    <w:rsid w:val="00366D34"/>
    <w:rsid w:val="00386A69"/>
    <w:rsid w:val="00394509"/>
    <w:rsid w:val="003D4A9C"/>
    <w:rsid w:val="003F2EDA"/>
    <w:rsid w:val="003F5D9B"/>
    <w:rsid w:val="004170CF"/>
    <w:rsid w:val="004445AB"/>
    <w:rsid w:val="004574FE"/>
    <w:rsid w:val="00467DAB"/>
    <w:rsid w:val="00496B09"/>
    <w:rsid w:val="004D535F"/>
    <w:rsid w:val="00562DD2"/>
    <w:rsid w:val="00590839"/>
    <w:rsid w:val="00632168"/>
    <w:rsid w:val="00684ED0"/>
    <w:rsid w:val="006C26D9"/>
    <w:rsid w:val="006C602F"/>
    <w:rsid w:val="006D05C7"/>
    <w:rsid w:val="0073342B"/>
    <w:rsid w:val="008268D9"/>
    <w:rsid w:val="00850BEA"/>
    <w:rsid w:val="00875368"/>
    <w:rsid w:val="008A692A"/>
    <w:rsid w:val="008A7D25"/>
    <w:rsid w:val="009D16CA"/>
    <w:rsid w:val="009F6420"/>
    <w:rsid w:val="00A24E50"/>
    <w:rsid w:val="00A3143C"/>
    <w:rsid w:val="00AC6A54"/>
    <w:rsid w:val="00AF079C"/>
    <w:rsid w:val="00B865F6"/>
    <w:rsid w:val="00B91E04"/>
    <w:rsid w:val="00BB0E72"/>
    <w:rsid w:val="00BB2B70"/>
    <w:rsid w:val="00BE6EB6"/>
    <w:rsid w:val="00C10CA0"/>
    <w:rsid w:val="00C175F8"/>
    <w:rsid w:val="00D46114"/>
    <w:rsid w:val="00D529B2"/>
    <w:rsid w:val="00D778A7"/>
    <w:rsid w:val="00DD31EB"/>
    <w:rsid w:val="00E05209"/>
    <w:rsid w:val="00E32CAD"/>
    <w:rsid w:val="00F05498"/>
    <w:rsid w:val="00FF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CF"/>
  </w:style>
  <w:style w:type="paragraph" w:styleId="3">
    <w:name w:val="heading 3"/>
    <w:basedOn w:val="a"/>
    <w:next w:val="a"/>
    <w:link w:val="30"/>
    <w:qFormat/>
    <w:rsid w:val="00C175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24E44"/>
  </w:style>
  <w:style w:type="paragraph" w:styleId="a5">
    <w:name w:val="footer"/>
    <w:basedOn w:val="a"/>
    <w:link w:val="a6"/>
    <w:uiPriority w:val="99"/>
    <w:unhideWhenUsed/>
    <w:rsid w:val="0022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24E44"/>
  </w:style>
  <w:style w:type="paragraph" w:styleId="a7">
    <w:name w:val="List Paragraph"/>
    <w:basedOn w:val="a"/>
    <w:uiPriority w:val="34"/>
    <w:qFormat/>
    <w:rsid w:val="00224E44"/>
    <w:pPr>
      <w:ind w:left="720"/>
      <w:contextualSpacing/>
    </w:pPr>
  </w:style>
  <w:style w:type="table" w:styleId="a8">
    <w:name w:val="Table Grid"/>
    <w:basedOn w:val="a1"/>
    <w:uiPriority w:val="39"/>
    <w:rsid w:val="0022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529B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4445AB"/>
    <w:pPr>
      <w:spacing w:after="0" w:line="240" w:lineRule="auto"/>
      <w:ind w:firstLine="720"/>
    </w:pPr>
    <w:rPr>
      <w:rFonts w:ascii="Arial" w:eastAsia="Times New Roman" w:hAnsi="Arial" w:cs="Times New Roman"/>
      <w:sz w:val="32"/>
      <w:szCs w:val="20"/>
    </w:rPr>
  </w:style>
  <w:style w:type="character" w:customStyle="1" w:styleId="ac">
    <w:name w:val="Основен текст с отстъп Знак"/>
    <w:basedOn w:val="a0"/>
    <w:link w:val="ab"/>
    <w:rsid w:val="004445AB"/>
    <w:rPr>
      <w:rFonts w:ascii="Arial" w:eastAsia="Times New Roman" w:hAnsi="Arial" w:cs="Times New Roman"/>
      <w:sz w:val="32"/>
      <w:szCs w:val="20"/>
    </w:rPr>
  </w:style>
  <w:style w:type="character" w:styleId="ad">
    <w:name w:val="Emphasis"/>
    <w:uiPriority w:val="20"/>
    <w:qFormat/>
    <w:rsid w:val="00632168"/>
    <w:rPr>
      <w:i/>
      <w:iCs/>
    </w:rPr>
  </w:style>
  <w:style w:type="character" w:customStyle="1" w:styleId="30">
    <w:name w:val="Заглавие 3 Знак"/>
    <w:basedOn w:val="a0"/>
    <w:link w:val="3"/>
    <w:rsid w:val="00C175F8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ProBook 450</cp:lastModifiedBy>
  <cp:revision>32</cp:revision>
  <cp:lastPrinted>2023-05-04T10:32:00Z</cp:lastPrinted>
  <dcterms:created xsi:type="dcterms:W3CDTF">2022-12-15T11:38:00Z</dcterms:created>
  <dcterms:modified xsi:type="dcterms:W3CDTF">2024-02-09T11:38:00Z</dcterms:modified>
</cp:coreProperties>
</file>